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F1965" w:rsidRDefault="00C94C21">
      <w:pPr>
        <w:spacing w:line="480" w:lineRule="auto"/>
        <w:rPr>
          <w:rFonts w:ascii="Times New Roman" w:hAnsi="Times New Roman" w:cs="Times New Roman"/>
          <w:sz w:val="24"/>
          <w:szCs w:val="24"/>
        </w:rPr>
      </w:pPr>
      <w:r>
        <w:rPr>
          <w:rFonts w:ascii="Times New Roman" w:hAnsi="Times New Roman" w:cs="Times New Roman"/>
          <w:sz w:val="24"/>
          <w:szCs w:val="24"/>
        </w:rPr>
        <w:t>Name:</w:t>
      </w:r>
    </w:p>
    <w:p w:rsidR="003F1965" w:rsidRDefault="00C94C21">
      <w:pPr>
        <w:spacing w:line="480" w:lineRule="auto"/>
        <w:rPr>
          <w:rFonts w:ascii="Times New Roman" w:hAnsi="Times New Roman" w:cs="Times New Roman"/>
          <w:sz w:val="24"/>
          <w:szCs w:val="24"/>
        </w:rPr>
      </w:pPr>
      <w:r>
        <w:rPr>
          <w:rFonts w:ascii="Times New Roman" w:hAnsi="Times New Roman" w:cs="Times New Roman"/>
          <w:sz w:val="24"/>
          <w:szCs w:val="24"/>
        </w:rPr>
        <w:t>Professor:</w:t>
      </w:r>
    </w:p>
    <w:p w:rsidR="003F1965" w:rsidRDefault="00C94C21">
      <w:pPr>
        <w:spacing w:line="480" w:lineRule="auto"/>
        <w:rPr>
          <w:rFonts w:ascii="Times New Roman" w:hAnsi="Times New Roman" w:cs="Times New Roman"/>
          <w:sz w:val="24"/>
          <w:szCs w:val="24"/>
        </w:rPr>
      </w:pPr>
      <w:r>
        <w:rPr>
          <w:rFonts w:ascii="Times New Roman" w:hAnsi="Times New Roman" w:cs="Times New Roman"/>
          <w:sz w:val="24"/>
          <w:szCs w:val="24"/>
        </w:rPr>
        <w:t>Course:</w:t>
      </w:r>
    </w:p>
    <w:p w:rsidR="003F1965" w:rsidRDefault="00C94C21">
      <w:pPr>
        <w:spacing w:line="480" w:lineRule="auto"/>
        <w:rPr>
          <w:rFonts w:ascii="Times New Roman" w:hAnsi="Times New Roman" w:cs="Times New Roman"/>
          <w:sz w:val="24"/>
          <w:szCs w:val="24"/>
        </w:rPr>
      </w:pPr>
      <w:r>
        <w:rPr>
          <w:rFonts w:ascii="Times New Roman" w:hAnsi="Times New Roman" w:cs="Times New Roman"/>
          <w:sz w:val="24"/>
          <w:szCs w:val="24"/>
        </w:rPr>
        <w:t>Date:</w:t>
      </w:r>
    </w:p>
    <w:p w:rsidR="003F1965" w:rsidRDefault="00C94C21">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Issues Surrounding Biometric Technologies and the </w:t>
      </w:r>
    </w:p>
    <w:p w:rsidR="003F1965" w:rsidRDefault="00C94C21">
      <w:pPr>
        <w:spacing w:line="480" w:lineRule="auto"/>
        <w:jc w:val="center"/>
        <w:rPr>
          <w:rFonts w:ascii="Times New Roman" w:hAnsi="Times New Roman" w:cs="Times New Roman"/>
          <w:sz w:val="24"/>
          <w:szCs w:val="24"/>
        </w:rPr>
      </w:pPr>
      <w:r>
        <w:rPr>
          <w:rFonts w:ascii="Times New Roman" w:hAnsi="Times New Roman" w:cs="Times New Roman"/>
          <w:sz w:val="24"/>
          <w:szCs w:val="24"/>
        </w:rPr>
        <w:t>Intersection with the Law</w:t>
      </w:r>
    </w:p>
    <w:p w:rsidR="003F1965" w:rsidRDefault="00C94C21">
      <w:pPr>
        <w:spacing w:line="480" w:lineRule="auto"/>
        <w:jc w:val="center"/>
        <w:rPr>
          <w:rFonts w:ascii="Times New Roman" w:hAnsi="Times New Roman" w:cs="Times New Roman"/>
          <w:sz w:val="24"/>
          <w:szCs w:val="24"/>
        </w:rPr>
      </w:pPr>
      <w:r>
        <w:rPr>
          <w:rFonts w:ascii="Times New Roman" w:hAnsi="Times New Roman" w:cs="Times New Roman"/>
          <w:b/>
          <w:bCs/>
          <w:sz w:val="24"/>
          <w:szCs w:val="24"/>
        </w:rPr>
        <w:t>Introduction</w:t>
      </w:r>
    </w:p>
    <w:p w:rsidR="003F1965" w:rsidRDefault="00C94C21">
      <w:pPr>
        <w:spacing w:line="480" w:lineRule="auto"/>
        <w:rPr>
          <w:rFonts w:ascii="Times New Roman" w:hAnsi="Times New Roman" w:cs="Times New Roman"/>
          <w:sz w:val="24"/>
          <w:szCs w:val="24"/>
        </w:rPr>
      </w:pPr>
      <w:r>
        <w:rPr>
          <w:rFonts w:ascii="Times New Roman" w:hAnsi="Times New Roman" w:cs="Times New Roman"/>
          <w:sz w:val="24"/>
          <w:szCs w:val="24"/>
        </w:rPr>
        <w:t xml:space="preserve">Rapid technological advancements in different areas have promoted the quality of life. To address the challenge of cybercrimes and </w:t>
      </w:r>
      <w:r>
        <w:rPr>
          <w:rFonts w:ascii="Times New Roman" w:hAnsi="Times New Roman" w:cs="Times New Roman"/>
          <w:sz w:val="24"/>
          <w:szCs w:val="24"/>
        </w:rPr>
        <w:t xml:space="preserve">other crimes, biometric technologies, which involve the use of technology to identify </w:t>
      </w:r>
      <w:r>
        <w:rPr>
          <w:rFonts w:ascii="Times New Roman" w:hAnsi="Times New Roman" w:cs="Times New Roman"/>
          <w:sz w:val="24"/>
          <w:szCs w:val="24"/>
        </w:rPr>
        <w:t>people</w:t>
      </w:r>
      <w:r>
        <w:rPr>
          <w:rFonts w:ascii="Times New Roman" w:hAnsi="Times New Roman" w:cs="Times New Roman"/>
          <w:sz w:val="24"/>
          <w:szCs w:val="24"/>
        </w:rPr>
        <w:t xml:space="preserve"> </w:t>
      </w:r>
      <w:r>
        <w:rPr>
          <w:rFonts w:ascii="Times New Roman" w:hAnsi="Times New Roman" w:cs="Times New Roman"/>
          <w:sz w:val="24"/>
          <w:szCs w:val="24"/>
        </w:rPr>
        <w:t>on the basis of t</w:t>
      </w:r>
      <w:r>
        <w:rPr>
          <w:rFonts w:ascii="Times New Roman" w:hAnsi="Times New Roman" w:cs="Times New Roman"/>
          <w:sz w:val="24"/>
          <w:szCs w:val="24"/>
        </w:rPr>
        <w:t xml:space="preserve">heir biological characteristics, were developed. Some of these technologies are the use of </w:t>
      </w:r>
      <w:bookmarkStart w:id="0" w:name="_Hlk37512341"/>
      <w:bookmarkStart w:id="1" w:name="_Hlk37504680"/>
      <w:r>
        <w:rPr>
          <w:rFonts w:ascii="Times New Roman" w:hAnsi="Times New Roman" w:cs="Times New Roman"/>
          <w:sz w:val="24"/>
          <w:szCs w:val="24"/>
        </w:rPr>
        <w:t>fingerprints, DNA matching, voice verification, face re</w:t>
      </w:r>
      <w:r>
        <w:rPr>
          <w:rFonts w:ascii="Times New Roman" w:hAnsi="Times New Roman" w:cs="Times New Roman"/>
          <w:sz w:val="24"/>
          <w:szCs w:val="24"/>
        </w:rPr>
        <w:t>cognition, and signature matching</w:t>
      </w:r>
      <w:bookmarkEnd w:id="0"/>
      <w:r>
        <w:rPr>
          <w:rStyle w:val="FootnoteReference"/>
          <w:rFonts w:ascii="Times New Roman" w:hAnsi="Times New Roman" w:cs="Times New Roman"/>
          <w:sz w:val="24"/>
          <w:szCs w:val="24"/>
        </w:rPr>
        <w:footnoteReference w:id="1"/>
      </w:r>
      <w:r>
        <w:rPr>
          <w:rFonts w:ascii="Times New Roman" w:hAnsi="Times New Roman" w:cs="Times New Roman"/>
          <w:sz w:val="24"/>
          <w:szCs w:val="24"/>
        </w:rPr>
        <w:t>.</w:t>
      </w:r>
      <w:bookmarkEnd w:id="1"/>
      <w:r>
        <w:rPr>
          <w:rFonts w:ascii="Times New Roman" w:hAnsi="Times New Roman" w:cs="Times New Roman"/>
          <w:sz w:val="24"/>
          <w:szCs w:val="24"/>
        </w:rPr>
        <w:t xml:space="preserve"> These technologies have been used over the years to help identify criminals and alleviate the probabilities of terror attacks. These technologies have enhanced privacy because they cannot be stolen or duplicated. Compare</w:t>
      </w:r>
      <w:r>
        <w:rPr>
          <w:rFonts w:ascii="Times New Roman" w:hAnsi="Times New Roman" w:cs="Times New Roman"/>
          <w:sz w:val="24"/>
          <w:szCs w:val="24"/>
        </w:rPr>
        <w:t>d to other privacy measures like passwords and patterns, which require authentication, the use of biometric technologies is safe. However, despite the benefits associated with the techniques, there are privacy, ethical, and legal issues that affect the sam</w:t>
      </w:r>
      <w:r>
        <w:rPr>
          <w:rFonts w:ascii="Times New Roman" w:hAnsi="Times New Roman" w:cs="Times New Roman"/>
          <w:sz w:val="24"/>
          <w:szCs w:val="24"/>
        </w:rPr>
        <w:t xml:space="preserve">e.  The history of biometric technology and the issues surrounding it and how it is affected by the law will be greatly emphasized in this paper. </w:t>
      </w:r>
    </w:p>
    <w:p w:rsidR="003F1965" w:rsidRDefault="003F1965">
      <w:pPr>
        <w:spacing w:line="480" w:lineRule="auto"/>
        <w:ind w:firstLine="720"/>
        <w:rPr>
          <w:rFonts w:ascii="Times New Roman" w:hAnsi="Times New Roman" w:cs="Times New Roman"/>
          <w:sz w:val="24"/>
          <w:szCs w:val="24"/>
        </w:rPr>
      </w:pPr>
    </w:p>
    <w:p w:rsidR="003F1965" w:rsidRDefault="00C94C21">
      <w:pPr>
        <w:spacing w:line="480" w:lineRule="auto"/>
        <w:ind w:firstLine="720"/>
        <w:jc w:val="center"/>
        <w:rPr>
          <w:rFonts w:ascii="Times New Roman" w:hAnsi="Times New Roman" w:cs="Times New Roman"/>
          <w:b/>
          <w:bCs/>
          <w:sz w:val="24"/>
          <w:szCs w:val="24"/>
        </w:rPr>
      </w:pPr>
      <w:r>
        <w:rPr>
          <w:rFonts w:ascii="Times New Roman" w:hAnsi="Times New Roman" w:cs="Times New Roman"/>
          <w:b/>
          <w:bCs/>
          <w:sz w:val="24"/>
          <w:szCs w:val="24"/>
        </w:rPr>
        <w:t>Overview of biometric technologies</w:t>
      </w:r>
    </w:p>
    <w:p w:rsidR="003F1965" w:rsidRDefault="00C94C2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The </w:t>
      </w:r>
      <w:r>
        <w:rPr>
          <w:rFonts w:ascii="Times New Roman" w:hAnsi="Times New Roman" w:cs="Times New Roman"/>
          <w:sz w:val="24"/>
          <w:szCs w:val="24"/>
        </w:rPr>
        <w:t>history</w:t>
      </w:r>
      <w:r>
        <w:rPr>
          <w:rFonts w:ascii="Times New Roman" w:hAnsi="Times New Roman" w:cs="Times New Roman"/>
          <w:sz w:val="24"/>
          <w:szCs w:val="24"/>
        </w:rPr>
        <w:t xml:space="preserve"> of biometric </w:t>
      </w:r>
      <w:r>
        <w:rPr>
          <w:rFonts w:ascii="Times New Roman" w:hAnsi="Times New Roman" w:cs="Times New Roman"/>
          <w:sz w:val="24"/>
          <w:szCs w:val="24"/>
        </w:rPr>
        <w:t xml:space="preserve">techniques </w:t>
      </w:r>
      <w:r>
        <w:rPr>
          <w:rFonts w:ascii="Times New Roman" w:hAnsi="Times New Roman" w:cs="Times New Roman"/>
          <w:sz w:val="24"/>
          <w:szCs w:val="24"/>
        </w:rPr>
        <w:t>traces back in the 19</w:t>
      </w:r>
      <w:r>
        <w:rPr>
          <w:rFonts w:ascii="Times New Roman" w:hAnsi="Times New Roman" w:cs="Times New Roman"/>
          <w:sz w:val="24"/>
          <w:szCs w:val="24"/>
          <w:vertAlign w:val="superscript"/>
        </w:rPr>
        <w:t>th</w:t>
      </w:r>
      <w:r>
        <w:rPr>
          <w:rFonts w:ascii="Times New Roman" w:hAnsi="Times New Roman" w:cs="Times New Roman"/>
          <w:sz w:val="24"/>
          <w:szCs w:val="24"/>
        </w:rPr>
        <w:t xml:space="preserve"> century, wit</w:t>
      </w:r>
      <w:r>
        <w:rPr>
          <w:rFonts w:ascii="Times New Roman" w:hAnsi="Times New Roman" w:cs="Times New Roman"/>
          <w:sz w:val="24"/>
          <w:szCs w:val="24"/>
        </w:rPr>
        <w:t>h the introduction of bertillonage. This technique involved the identification of an individual using specific body markings, body shapes in different postures, and measurement of the size of bones. However, this technique was replaced by the use of finger</w:t>
      </w:r>
      <w:r>
        <w:rPr>
          <w:rFonts w:ascii="Times New Roman" w:hAnsi="Times New Roman" w:cs="Times New Roman"/>
          <w:sz w:val="24"/>
          <w:szCs w:val="24"/>
        </w:rPr>
        <w:t>prints in the 1870s. As opposed to the bertillonage, which was slow and inaccurate, the use of fingerprints was found to be precise and unique. In the 1870s, fingerprints were used as a signature for contracts. The system was also used in the process of id</w:t>
      </w:r>
      <w:r>
        <w:rPr>
          <w:rFonts w:ascii="Times New Roman" w:hAnsi="Times New Roman" w:cs="Times New Roman"/>
          <w:sz w:val="24"/>
          <w:szCs w:val="24"/>
        </w:rPr>
        <w:t>entifying criminals</w:t>
      </w:r>
      <w:r>
        <w:rPr>
          <w:rStyle w:val="FootnoteReference"/>
          <w:rFonts w:ascii="Times New Roman" w:hAnsi="Times New Roman" w:cs="Times New Roman"/>
          <w:sz w:val="24"/>
          <w:szCs w:val="24"/>
        </w:rPr>
        <w:footnoteReference w:id="2"/>
      </w:r>
      <w:r>
        <w:rPr>
          <w:rFonts w:ascii="Times New Roman" w:hAnsi="Times New Roman" w:cs="Times New Roman"/>
          <w:sz w:val="24"/>
          <w:szCs w:val="24"/>
        </w:rPr>
        <w:t>. However, the system was not implemented, not until 1897 in India. In this system, each finger was assigned a numerical value and grouped in patterns to ease identification. At the turn of the century, the Henry system of identificatio</w:t>
      </w:r>
      <w:r>
        <w:rPr>
          <w:rFonts w:ascii="Times New Roman" w:hAnsi="Times New Roman" w:cs="Times New Roman"/>
          <w:sz w:val="24"/>
          <w:szCs w:val="24"/>
        </w:rPr>
        <w:t>n was introduced in England and the United States. The introduction of computers in the 20</w:t>
      </w:r>
      <w:r>
        <w:rPr>
          <w:rFonts w:ascii="Times New Roman" w:hAnsi="Times New Roman" w:cs="Times New Roman"/>
          <w:sz w:val="24"/>
          <w:szCs w:val="24"/>
          <w:vertAlign w:val="superscript"/>
        </w:rPr>
        <w:t>th</w:t>
      </w:r>
      <w:r>
        <w:rPr>
          <w:rFonts w:ascii="Times New Roman" w:hAnsi="Times New Roman" w:cs="Times New Roman"/>
          <w:sz w:val="24"/>
          <w:szCs w:val="24"/>
        </w:rPr>
        <w:t xml:space="preserve"> century made a significant impact on biometric technologies. Computers enhanced the introduction of digital biometrics. In 1994, iris identification was introduced</w:t>
      </w:r>
      <w:r>
        <w:rPr>
          <w:rFonts w:ascii="Times New Roman" w:hAnsi="Times New Roman" w:cs="Times New Roman"/>
          <w:sz w:val="24"/>
          <w:szCs w:val="24"/>
        </w:rPr>
        <w:t>, leading to the development of the Automated Biometric Identification System (ABIS) to strengthe</w:t>
      </w:r>
      <w:r>
        <w:rPr>
          <w:rFonts w:ascii="Times New Roman" w:hAnsi="Times New Roman" w:cs="Times New Roman"/>
          <w:sz w:val="24"/>
          <w:szCs w:val="24"/>
        </w:rPr>
        <w:t>n</w:t>
      </w:r>
      <w:r>
        <w:rPr>
          <w:rFonts w:ascii="Times New Roman" w:hAnsi="Times New Roman" w:cs="Times New Roman"/>
          <w:sz w:val="24"/>
          <w:szCs w:val="24"/>
        </w:rPr>
        <w:t xml:space="preserve"> security</w:t>
      </w:r>
      <w:r>
        <w:rPr>
          <w:rFonts w:ascii="Times New Roman" w:hAnsi="Times New Roman" w:cs="Times New Roman"/>
          <w:sz w:val="24"/>
          <w:szCs w:val="24"/>
        </w:rPr>
        <w:t xml:space="preserve"> across borders</w:t>
      </w:r>
      <w:r>
        <w:rPr>
          <w:rFonts w:ascii="Times New Roman" w:hAnsi="Times New Roman" w:cs="Times New Roman"/>
          <w:sz w:val="24"/>
          <w:szCs w:val="24"/>
        </w:rPr>
        <w:t xml:space="preserve">. These technologies continue to develop with new platforms like chip cards being designed. </w:t>
      </w:r>
    </w:p>
    <w:p w:rsidR="003F1965" w:rsidRDefault="00C94C21">
      <w:pPr>
        <w:spacing w:line="480" w:lineRule="auto"/>
        <w:ind w:firstLine="720"/>
        <w:rPr>
          <w:rFonts w:ascii="Times New Roman" w:hAnsi="Times New Roman" w:cs="Times New Roman"/>
          <w:sz w:val="24"/>
          <w:szCs w:val="24"/>
        </w:rPr>
      </w:pPr>
      <w:r>
        <w:rPr>
          <w:rFonts w:ascii="Times New Roman" w:hAnsi="Times New Roman" w:cs="Times New Roman"/>
          <w:sz w:val="24"/>
          <w:szCs w:val="24"/>
        </w:rPr>
        <w:t>Today, different biometric technologies h</w:t>
      </w:r>
      <w:r>
        <w:rPr>
          <w:rFonts w:ascii="Times New Roman" w:hAnsi="Times New Roman" w:cs="Times New Roman"/>
          <w:sz w:val="24"/>
          <w:szCs w:val="24"/>
        </w:rPr>
        <w:t>ave been developed, including fingerprints, DNA matching, voice verification, face recognition, and signature matching. The changes in this industry have been rapid, with the futuristic depictions of the 19</w:t>
      </w:r>
      <w:r>
        <w:rPr>
          <w:rFonts w:ascii="Times New Roman" w:hAnsi="Times New Roman" w:cs="Times New Roman"/>
          <w:sz w:val="24"/>
          <w:szCs w:val="24"/>
          <w:vertAlign w:val="superscript"/>
        </w:rPr>
        <w:t>th</w:t>
      </w:r>
      <w:r>
        <w:rPr>
          <w:rFonts w:ascii="Times New Roman" w:hAnsi="Times New Roman" w:cs="Times New Roman"/>
          <w:sz w:val="24"/>
          <w:szCs w:val="24"/>
        </w:rPr>
        <w:t xml:space="preserve"> and 20</w:t>
      </w:r>
      <w:r>
        <w:rPr>
          <w:rFonts w:ascii="Times New Roman" w:hAnsi="Times New Roman" w:cs="Times New Roman"/>
          <w:sz w:val="24"/>
          <w:szCs w:val="24"/>
          <w:vertAlign w:val="superscript"/>
        </w:rPr>
        <w:t>th</w:t>
      </w:r>
      <w:r>
        <w:rPr>
          <w:rFonts w:ascii="Times New Roman" w:hAnsi="Times New Roman" w:cs="Times New Roman"/>
          <w:sz w:val="24"/>
          <w:szCs w:val="24"/>
        </w:rPr>
        <w:t xml:space="preserve"> centuries having been </w:t>
      </w:r>
      <w:r>
        <w:rPr>
          <w:rFonts w:ascii="Times New Roman" w:hAnsi="Times New Roman" w:cs="Times New Roman"/>
          <w:sz w:val="24"/>
          <w:szCs w:val="24"/>
        </w:rPr>
        <w:lastRenderedPageBreak/>
        <w:t>realized</w:t>
      </w:r>
      <w:r>
        <w:rPr>
          <w:rStyle w:val="FootnoteReference"/>
          <w:rFonts w:ascii="Times New Roman" w:hAnsi="Times New Roman" w:cs="Times New Roman"/>
          <w:sz w:val="24"/>
          <w:szCs w:val="24"/>
        </w:rPr>
        <w:footnoteReference w:id="3"/>
      </w:r>
      <w:r>
        <w:rPr>
          <w:rFonts w:ascii="Times New Roman" w:hAnsi="Times New Roman" w:cs="Times New Roman"/>
          <w:sz w:val="24"/>
          <w:szCs w:val="24"/>
        </w:rPr>
        <w:t>. Today</w:t>
      </w:r>
      <w:r>
        <w:rPr>
          <w:rFonts w:ascii="Times New Roman" w:hAnsi="Times New Roman" w:cs="Times New Roman"/>
          <w:sz w:val="24"/>
          <w:szCs w:val="24"/>
        </w:rPr>
        <w:t xml:space="preserve">, investors, consumers, and developers rely on biometric techniques for different purposes. These technologies allow users to access large volumes of information. </w:t>
      </w:r>
    </w:p>
    <w:p w:rsidR="003F1965" w:rsidRDefault="00C94C21">
      <w:pPr>
        <w:spacing w:line="480" w:lineRule="auto"/>
        <w:ind w:firstLine="720"/>
        <w:rPr>
          <w:rFonts w:ascii="Times New Roman" w:hAnsi="Times New Roman" w:cs="Times New Roman"/>
          <w:sz w:val="24"/>
          <w:szCs w:val="24"/>
        </w:rPr>
      </w:pPr>
      <w:r>
        <w:rPr>
          <w:rFonts w:ascii="Times New Roman" w:hAnsi="Times New Roman" w:cs="Times New Roman"/>
          <w:sz w:val="24"/>
          <w:szCs w:val="24"/>
        </w:rPr>
        <w:t>Biometric technologies were developed to address the challenges posed by the use of password</w:t>
      </w:r>
      <w:r>
        <w:rPr>
          <w:rFonts w:ascii="Times New Roman" w:hAnsi="Times New Roman" w:cs="Times New Roman"/>
          <w:sz w:val="24"/>
          <w:szCs w:val="24"/>
        </w:rPr>
        <w:t>s and other identification approaches that required authentication</w:t>
      </w:r>
      <w:r>
        <w:rPr>
          <w:rStyle w:val="FootnoteReference"/>
          <w:rFonts w:ascii="Times New Roman" w:hAnsi="Times New Roman" w:cs="Times New Roman"/>
          <w:sz w:val="24"/>
          <w:szCs w:val="24"/>
        </w:rPr>
        <w:footnoteReference w:id="4"/>
      </w:r>
      <w:r>
        <w:rPr>
          <w:rFonts w:ascii="Times New Roman" w:hAnsi="Times New Roman" w:cs="Times New Roman"/>
          <w:sz w:val="24"/>
          <w:szCs w:val="24"/>
        </w:rPr>
        <w:t>. According to Guennouni et al., biometric technologies are universal, permanent, unique, and measurable. The development of AIs has advanced over the years, with advancements in visual per</w:t>
      </w:r>
      <w:r>
        <w:rPr>
          <w:rFonts w:ascii="Times New Roman" w:hAnsi="Times New Roman" w:cs="Times New Roman"/>
          <w:sz w:val="24"/>
          <w:szCs w:val="24"/>
        </w:rPr>
        <w:t>ceptions and analysis of information. Today, the integration of biometrics with augmented reality has been used I automobiles. For example, Tesla</w:t>
      </w:r>
      <w:r>
        <w:rPr>
          <w:rFonts w:ascii="Times New Roman" w:hAnsi="Times New Roman" w:cs="Times New Roman"/>
          <w:sz w:val="24"/>
          <w:szCs w:val="24"/>
        </w:rPr>
        <w:t xml:space="preserve"> Inc</w:t>
      </w:r>
      <w:r w:rsidR="00E27449">
        <w:rPr>
          <w:rFonts w:ascii="Times New Roman" w:hAnsi="Times New Roman" w:cs="Times New Roman"/>
          <w:sz w:val="24"/>
          <w:szCs w:val="24"/>
        </w:rPr>
        <w:t>.</w:t>
      </w:r>
      <w:r>
        <w:rPr>
          <w:rFonts w:ascii="Times New Roman" w:hAnsi="Times New Roman" w:cs="Times New Roman"/>
          <w:sz w:val="24"/>
          <w:szCs w:val="24"/>
        </w:rPr>
        <w:t xml:space="preserve"> has been at the forefront in the efforts of developing autonomous cars, which rely on a combination of ha</w:t>
      </w:r>
      <w:r>
        <w:rPr>
          <w:rFonts w:ascii="Times New Roman" w:hAnsi="Times New Roman" w:cs="Times New Roman"/>
          <w:sz w:val="24"/>
          <w:szCs w:val="24"/>
        </w:rPr>
        <w:t>rdware, software, and complex programming languages. The development of object recognition algorithms has enhanced video surveillance and techniques like augmente</w:t>
      </w:r>
      <w:bookmarkStart w:id="2" w:name="_GoBack"/>
      <w:bookmarkEnd w:id="2"/>
      <w:r>
        <w:rPr>
          <w:rFonts w:ascii="Times New Roman" w:hAnsi="Times New Roman" w:cs="Times New Roman"/>
          <w:sz w:val="24"/>
          <w:szCs w:val="24"/>
        </w:rPr>
        <w:t xml:space="preserve">d reality. Biometric technologies today can classify images, detect and segment objects. </w:t>
      </w:r>
    </w:p>
    <w:p w:rsidR="003F1965" w:rsidRDefault="00C94C21">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Appl</w:t>
      </w:r>
      <w:r>
        <w:rPr>
          <w:rFonts w:ascii="Times New Roman" w:hAnsi="Times New Roman" w:cs="Times New Roman"/>
          <w:b/>
          <w:bCs/>
          <w:sz w:val="24"/>
          <w:szCs w:val="24"/>
        </w:rPr>
        <w:t>ications of biometric technologies</w:t>
      </w:r>
    </w:p>
    <w:p w:rsidR="003F1965" w:rsidRDefault="00C94C21">
      <w:pPr>
        <w:spacing w:line="480" w:lineRule="auto"/>
        <w:ind w:firstLine="720"/>
        <w:rPr>
          <w:rFonts w:ascii="Times New Roman" w:hAnsi="Times New Roman" w:cs="Times New Roman"/>
          <w:sz w:val="24"/>
          <w:szCs w:val="24"/>
        </w:rPr>
      </w:pPr>
      <w:r>
        <w:rPr>
          <w:rFonts w:ascii="Times New Roman" w:hAnsi="Times New Roman" w:cs="Times New Roman"/>
          <w:sz w:val="24"/>
          <w:szCs w:val="24"/>
        </w:rPr>
        <w:t>With these advancements, biometric techniques have found numerous applications. One of the significant applications is by justice and law enforcement agencies. As previously mentioned, biometrics have been used for centur</w:t>
      </w:r>
      <w:r>
        <w:rPr>
          <w:rFonts w:ascii="Times New Roman" w:hAnsi="Times New Roman" w:cs="Times New Roman"/>
          <w:sz w:val="24"/>
          <w:szCs w:val="24"/>
        </w:rPr>
        <w:t xml:space="preserve">ies to identify criminals. For example, in the 1870s, India </w:t>
      </w:r>
      <w:r>
        <w:rPr>
          <w:rFonts w:ascii="Times New Roman" w:hAnsi="Times New Roman" w:cs="Times New Roman"/>
          <w:sz w:val="24"/>
          <w:szCs w:val="24"/>
        </w:rPr>
        <w:t>used fingerprints t</w:t>
      </w:r>
      <w:r>
        <w:rPr>
          <w:rFonts w:ascii="Times New Roman" w:hAnsi="Times New Roman" w:cs="Times New Roman"/>
          <w:sz w:val="24"/>
          <w:szCs w:val="24"/>
        </w:rPr>
        <w:t xml:space="preserve">o identify </w:t>
      </w:r>
      <w:r>
        <w:rPr>
          <w:rFonts w:ascii="Times New Roman" w:hAnsi="Times New Roman" w:cs="Times New Roman"/>
          <w:sz w:val="24"/>
          <w:szCs w:val="24"/>
        </w:rPr>
        <w:t>offenders</w:t>
      </w:r>
      <w:r>
        <w:rPr>
          <w:rFonts w:ascii="Times New Roman" w:hAnsi="Times New Roman" w:cs="Times New Roman"/>
          <w:sz w:val="24"/>
          <w:szCs w:val="24"/>
        </w:rPr>
        <w:t>. This application is common today, with the agencies relying on them to improve safety and track criminals. Another application is the screening of people a</w:t>
      </w:r>
      <w:r>
        <w:rPr>
          <w:rFonts w:ascii="Times New Roman" w:hAnsi="Times New Roman" w:cs="Times New Roman"/>
          <w:sz w:val="24"/>
          <w:szCs w:val="24"/>
        </w:rPr>
        <w:t>t borders</w:t>
      </w:r>
      <w:r>
        <w:rPr>
          <w:rStyle w:val="FootnoteReference"/>
          <w:rFonts w:ascii="Times New Roman" w:hAnsi="Times New Roman" w:cs="Times New Roman"/>
          <w:sz w:val="24"/>
          <w:szCs w:val="24"/>
        </w:rPr>
        <w:footnoteReference w:id="5"/>
      </w:r>
      <w:r>
        <w:rPr>
          <w:rFonts w:ascii="Times New Roman" w:hAnsi="Times New Roman" w:cs="Times New Roman"/>
          <w:sz w:val="24"/>
          <w:szCs w:val="24"/>
        </w:rPr>
        <w:t xml:space="preserve">. These technologies are used to ensure that there are no illegal immigrants or criminals crossing borders illegally. They enhance international travel and </w:t>
      </w:r>
      <w:r>
        <w:rPr>
          <w:rFonts w:ascii="Times New Roman" w:hAnsi="Times New Roman" w:cs="Times New Roman"/>
          <w:sz w:val="24"/>
          <w:szCs w:val="24"/>
        </w:rPr>
        <w:lastRenderedPageBreak/>
        <w:t>promote safety within birders. Biometric techniques are also used in healthcare institutio</w:t>
      </w:r>
      <w:r>
        <w:rPr>
          <w:rFonts w:ascii="Times New Roman" w:hAnsi="Times New Roman" w:cs="Times New Roman"/>
          <w:sz w:val="24"/>
          <w:szCs w:val="24"/>
        </w:rPr>
        <w:t>ns to improve patient medical record keeping. These technologies make access to patient records easy and accurate. It also ensures that accountability is achieved in terms of the provision of timely and quality healthcare services. As previously stated, bi</w:t>
      </w:r>
      <w:r>
        <w:rPr>
          <w:rFonts w:ascii="Times New Roman" w:hAnsi="Times New Roman" w:cs="Times New Roman"/>
          <w:sz w:val="24"/>
          <w:szCs w:val="24"/>
        </w:rPr>
        <w:t>ometric techniques have been extensively used in the automotive industry. Integrating these technologies in cars helps monitor the behaviors of drivers and give the correct suggestions. Biometric techniques have also been applied to the development of equi</w:t>
      </w:r>
      <w:r>
        <w:rPr>
          <w:rFonts w:ascii="Times New Roman" w:hAnsi="Times New Roman" w:cs="Times New Roman"/>
          <w:sz w:val="24"/>
          <w:szCs w:val="24"/>
        </w:rPr>
        <w:t>pment that can aid learning among people with disabilities</w:t>
      </w:r>
      <w:r>
        <w:rPr>
          <w:rStyle w:val="FootnoteReference"/>
          <w:rFonts w:ascii="Times New Roman" w:hAnsi="Times New Roman" w:cs="Times New Roman"/>
          <w:sz w:val="24"/>
          <w:szCs w:val="24"/>
        </w:rPr>
        <w:footnoteReference w:id="6"/>
      </w:r>
      <w:r>
        <w:rPr>
          <w:rFonts w:ascii="Times New Roman" w:hAnsi="Times New Roman" w:cs="Times New Roman"/>
          <w:sz w:val="24"/>
          <w:szCs w:val="24"/>
        </w:rPr>
        <w:t xml:space="preserve">. By monitoring eye movements, the screen can scroll down or upwards to allow an individual to read. </w:t>
      </w:r>
    </w:p>
    <w:p w:rsidR="003F1965" w:rsidRDefault="00C94C2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Rapid innovations in the biometric industry have led to the emergence of different trends that </w:t>
      </w:r>
      <w:r>
        <w:rPr>
          <w:rFonts w:ascii="Times New Roman" w:hAnsi="Times New Roman" w:cs="Times New Roman"/>
          <w:sz w:val="24"/>
          <w:szCs w:val="24"/>
        </w:rPr>
        <w:t>have made authentication more secure and convenient</w:t>
      </w:r>
      <w:r>
        <w:rPr>
          <w:rStyle w:val="FootnoteReference"/>
          <w:rFonts w:ascii="Times New Roman" w:hAnsi="Times New Roman" w:cs="Times New Roman"/>
          <w:sz w:val="24"/>
          <w:szCs w:val="24"/>
        </w:rPr>
        <w:footnoteReference w:id="7"/>
      </w:r>
      <w:r>
        <w:rPr>
          <w:rFonts w:ascii="Times New Roman" w:hAnsi="Times New Roman" w:cs="Times New Roman"/>
          <w:sz w:val="24"/>
          <w:szCs w:val="24"/>
        </w:rPr>
        <w:t>. A significant trend is the mobile biometric technology, which tracks people through their smartphones. Cloud-based biometric solutions, which are facilitated by mobile biometric technologies, have enhan</w:t>
      </w:r>
      <w:r>
        <w:rPr>
          <w:rFonts w:ascii="Times New Roman" w:hAnsi="Times New Roman" w:cs="Times New Roman"/>
          <w:sz w:val="24"/>
          <w:szCs w:val="24"/>
        </w:rPr>
        <w:t>ced the identification of people because of the large volumes of information that can be accessed. Biometrics based on heart and brain signals have also been developed to improve the provision of better healthcare to patients by providing accurate diagnosi</w:t>
      </w:r>
      <w:r>
        <w:rPr>
          <w:rFonts w:ascii="Times New Roman" w:hAnsi="Times New Roman" w:cs="Times New Roman"/>
          <w:sz w:val="24"/>
          <w:szCs w:val="24"/>
        </w:rPr>
        <w:t xml:space="preserve">s. They are also used in justice and law enforcement agencies to detect when criminals are lying during trials or confessions. </w:t>
      </w:r>
    </w:p>
    <w:p w:rsidR="003F1965" w:rsidRDefault="00C94C21">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Implications of biometric technologies</w:t>
      </w:r>
    </w:p>
    <w:p w:rsidR="003F1965" w:rsidRDefault="00C94C21">
      <w:pPr>
        <w:spacing w:line="480" w:lineRule="auto"/>
        <w:ind w:firstLine="720"/>
        <w:rPr>
          <w:rFonts w:ascii="Times New Roman" w:hAnsi="Times New Roman" w:cs="Times New Roman"/>
          <w:sz w:val="24"/>
          <w:szCs w:val="24"/>
        </w:rPr>
      </w:pPr>
      <w:r>
        <w:rPr>
          <w:rFonts w:ascii="Times New Roman" w:hAnsi="Times New Roman" w:cs="Times New Roman"/>
          <w:sz w:val="24"/>
          <w:szCs w:val="24"/>
        </w:rPr>
        <w:t>Despite their benefits, biometric technologies have been associated with different issues</w:t>
      </w:r>
      <w:r>
        <w:rPr>
          <w:rFonts w:ascii="Times New Roman" w:hAnsi="Times New Roman" w:cs="Times New Roman"/>
          <w:sz w:val="24"/>
          <w:szCs w:val="24"/>
        </w:rPr>
        <w:t xml:space="preserve">, as discussed. These technologies can be a threat to individuals and organizations. One of the negative implications is endangering people who own valuable properties. When a person </w:t>
      </w:r>
      <w:r>
        <w:rPr>
          <w:rFonts w:ascii="Times New Roman" w:hAnsi="Times New Roman" w:cs="Times New Roman"/>
          <w:sz w:val="24"/>
          <w:szCs w:val="24"/>
        </w:rPr>
        <w:lastRenderedPageBreak/>
        <w:t>secures his/her property using fingerprints or any other body part like t</w:t>
      </w:r>
      <w:r>
        <w:rPr>
          <w:rFonts w:ascii="Times New Roman" w:hAnsi="Times New Roman" w:cs="Times New Roman"/>
          <w:sz w:val="24"/>
          <w:szCs w:val="24"/>
        </w:rPr>
        <w:t xml:space="preserve">he eye, or voice recognition, they can become a target to criminals, which endangers their lives. These technologies can also </w:t>
      </w:r>
      <w:r>
        <w:rPr>
          <w:rFonts w:ascii="Times New Roman" w:hAnsi="Times New Roman" w:cs="Times New Roman"/>
          <w:sz w:val="24"/>
          <w:szCs w:val="24"/>
        </w:rPr>
        <w:t>endanger</w:t>
      </w:r>
      <w:r>
        <w:rPr>
          <w:rFonts w:ascii="Times New Roman" w:hAnsi="Times New Roman" w:cs="Times New Roman"/>
          <w:sz w:val="24"/>
          <w:szCs w:val="24"/>
        </w:rPr>
        <w:t xml:space="preserve"> the privacy of </w:t>
      </w:r>
      <w:r>
        <w:rPr>
          <w:rFonts w:ascii="Times New Roman" w:hAnsi="Times New Roman" w:cs="Times New Roman"/>
          <w:sz w:val="24"/>
          <w:szCs w:val="24"/>
        </w:rPr>
        <w:t>people</w:t>
      </w:r>
      <w:r>
        <w:rPr>
          <w:rFonts w:ascii="Times New Roman" w:hAnsi="Times New Roman" w:cs="Times New Roman"/>
          <w:sz w:val="24"/>
          <w:szCs w:val="24"/>
        </w:rPr>
        <w:t xml:space="preserve">. For example, the use of electronic </w:t>
      </w:r>
      <w:r>
        <w:rPr>
          <w:rFonts w:ascii="Times New Roman" w:hAnsi="Times New Roman" w:cs="Times New Roman"/>
          <w:sz w:val="24"/>
          <w:szCs w:val="24"/>
        </w:rPr>
        <w:t>health</w:t>
      </w:r>
      <w:r>
        <w:rPr>
          <w:rFonts w:ascii="Times New Roman" w:hAnsi="Times New Roman" w:cs="Times New Roman"/>
          <w:sz w:val="24"/>
          <w:szCs w:val="24"/>
        </w:rPr>
        <w:t xml:space="preserve"> records (E</w:t>
      </w:r>
      <w:r>
        <w:rPr>
          <w:rFonts w:ascii="Times New Roman" w:hAnsi="Times New Roman" w:cs="Times New Roman"/>
          <w:sz w:val="24"/>
          <w:szCs w:val="24"/>
        </w:rPr>
        <w:t>H</w:t>
      </w:r>
      <w:r>
        <w:rPr>
          <w:rFonts w:ascii="Times New Roman" w:hAnsi="Times New Roman" w:cs="Times New Roman"/>
          <w:sz w:val="24"/>
          <w:szCs w:val="24"/>
        </w:rPr>
        <w:t xml:space="preserve">Rs) to </w:t>
      </w:r>
      <w:r>
        <w:rPr>
          <w:rFonts w:ascii="Times New Roman" w:hAnsi="Times New Roman" w:cs="Times New Roman"/>
          <w:sz w:val="24"/>
          <w:szCs w:val="24"/>
        </w:rPr>
        <w:t>record</w:t>
      </w:r>
      <w:r>
        <w:rPr>
          <w:rFonts w:ascii="Times New Roman" w:hAnsi="Times New Roman" w:cs="Times New Roman"/>
          <w:sz w:val="24"/>
          <w:szCs w:val="24"/>
        </w:rPr>
        <w:t xml:space="preserve"> </w:t>
      </w:r>
      <w:r>
        <w:rPr>
          <w:rFonts w:ascii="Times New Roman" w:hAnsi="Times New Roman" w:cs="Times New Roman"/>
          <w:sz w:val="24"/>
          <w:szCs w:val="24"/>
        </w:rPr>
        <w:t xml:space="preserve">and store </w:t>
      </w:r>
      <w:r>
        <w:rPr>
          <w:rFonts w:ascii="Times New Roman" w:hAnsi="Times New Roman" w:cs="Times New Roman"/>
          <w:sz w:val="24"/>
          <w:szCs w:val="24"/>
        </w:rPr>
        <w:t>patient information c</w:t>
      </w:r>
      <w:r>
        <w:rPr>
          <w:rFonts w:ascii="Times New Roman" w:hAnsi="Times New Roman" w:cs="Times New Roman"/>
          <w:sz w:val="24"/>
          <w:szCs w:val="24"/>
        </w:rPr>
        <w:t>an put their information in danger when accessed by the wrong person</w:t>
      </w:r>
      <w:r>
        <w:rPr>
          <w:rStyle w:val="FootnoteReference"/>
          <w:rFonts w:ascii="Times New Roman" w:hAnsi="Times New Roman" w:cs="Times New Roman"/>
          <w:sz w:val="24"/>
          <w:szCs w:val="24"/>
        </w:rPr>
        <w:footnoteReference w:id="8"/>
      </w:r>
      <w:r>
        <w:rPr>
          <w:rFonts w:ascii="Times New Roman" w:hAnsi="Times New Roman" w:cs="Times New Roman"/>
          <w:sz w:val="24"/>
          <w:szCs w:val="24"/>
        </w:rPr>
        <w:t xml:space="preserve">. Additionally, the fact that people store their personal information in the Cloud makes it vulnerable to access by unauthorized people. </w:t>
      </w:r>
    </w:p>
    <w:p w:rsidR="003F1965" w:rsidRDefault="00C94C21">
      <w:pPr>
        <w:spacing w:line="480" w:lineRule="auto"/>
        <w:ind w:firstLine="720"/>
        <w:rPr>
          <w:rFonts w:ascii="Times New Roman" w:hAnsi="Times New Roman" w:cs="Times New Roman"/>
          <w:sz w:val="24"/>
          <w:szCs w:val="24"/>
        </w:rPr>
      </w:pPr>
      <w:r>
        <w:rPr>
          <w:rFonts w:ascii="Times New Roman" w:hAnsi="Times New Roman" w:cs="Times New Roman"/>
          <w:sz w:val="24"/>
          <w:szCs w:val="24"/>
        </w:rPr>
        <w:t>Identity theft is also another major issue that b</w:t>
      </w:r>
      <w:r>
        <w:rPr>
          <w:rFonts w:ascii="Times New Roman" w:hAnsi="Times New Roman" w:cs="Times New Roman"/>
          <w:sz w:val="24"/>
          <w:szCs w:val="24"/>
        </w:rPr>
        <w:t>iometric technologies have established. Park explores the role of biometric technologies in the promotion of identity theft. Biometric technologies have opened up avenues for criminal organizations to access information and manipulate it to fit their needs</w:t>
      </w:r>
      <w:r>
        <w:rPr>
          <w:rFonts w:ascii="Times New Roman" w:hAnsi="Times New Roman" w:cs="Times New Roman"/>
          <w:sz w:val="24"/>
          <w:szCs w:val="24"/>
        </w:rPr>
        <w:t>. Private information has been exposed to unauthorized access, which, in turn, threatens the lives of individuals. Companies and organizations are also vulnerable due to their inability to protect the privacy of their clients. Different people have even ac</w:t>
      </w:r>
      <w:r>
        <w:rPr>
          <w:rFonts w:ascii="Times New Roman" w:hAnsi="Times New Roman" w:cs="Times New Roman"/>
          <w:sz w:val="24"/>
          <w:szCs w:val="24"/>
        </w:rPr>
        <w:t xml:space="preserve">cused organizations of exposing their private information to unauthorized access. </w:t>
      </w:r>
    </w:p>
    <w:p w:rsidR="003F1965" w:rsidRDefault="00C94C21">
      <w:pPr>
        <w:spacing w:line="480" w:lineRule="auto"/>
        <w:ind w:firstLine="720"/>
        <w:rPr>
          <w:rFonts w:ascii="Times New Roman" w:hAnsi="Times New Roman" w:cs="Times New Roman"/>
          <w:b/>
          <w:bCs/>
          <w:sz w:val="24"/>
          <w:szCs w:val="24"/>
        </w:rPr>
      </w:pPr>
      <w:r>
        <w:rPr>
          <w:rFonts w:ascii="Times New Roman" w:hAnsi="Times New Roman" w:cs="Times New Roman"/>
          <w:sz w:val="24"/>
          <w:szCs w:val="24"/>
        </w:rPr>
        <w:t>Besides privacy issues, biometric technologies have also been associated with legal implications like a violation of privacy. The Fourth Amendment of the constitution protec</w:t>
      </w:r>
      <w:r>
        <w:rPr>
          <w:rFonts w:ascii="Times New Roman" w:hAnsi="Times New Roman" w:cs="Times New Roman"/>
          <w:sz w:val="24"/>
          <w:szCs w:val="24"/>
        </w:rPr>
        <w:t>ts an individual from unreasonable search and seizure. In contrast, the Fifth Amendment protects a person from testifying against themselves or engaging in a case that they had previously taken part</w:t>
      </w:r>
      <w:r>
        <w:rPr>
          <w:rStyle w:val="FootnoteReference"/>
          <w:rFonts w:ascii="Times New Roman" w:hAnsi="Times New Roman" w:cs="Times New Roman"/>
          <w:sz w:val="24"/>
          <w:szCs w:val="24"/>
        </w:rPr>
        <w:footnoteReference w:id="9"/>
      </w:r>
      <w:r>
        <w:rPr>
          <w:rFonts w:ascii="Times New Roman" w:hAnsi="Times New Roman" w:cs="Times New Roman"/>
          <w:sz w:val="24"/>
          <w:szCs w:val="24"/>
        </w:rPr>
        <w:t>. These laws protect individuals' privacy and, thus, shou</w:t>
      </w:r>
      <w:r>
        <w:rPr>
          <w:rFonts w:ascii="Times New Roman" w:hAnsi="Times New Roman" w:cs="Times New Roman"/>
          <w:sz w:val="24"/>
          <w:szCs w:val="24"/>
        </w:rPr>
        <w:t>ld be put into consideration when using biometric technologies. Opponents of biometric technologies argue that subjecting an individual to scans is physically invasive. The government can also access the information of citizens without authorization. In mo</w:t>
      </w:r>
      <w:r>
        <w:rPr>
          <w:rFonts w:ascii="Times New Roman" w:hAnsi="Times New Roman" w:cs="Times New Roman"/>
          <w:sz w:val="24"/>
          <w:szCs w:val="24"/>
        </w:rPr>
        <w:t xml:space="preserve">st cases, while addressing matters regarding the use of </w:t>
      </w:r>
      <w:r>
        <w:rPr>
          <w:rFonts w:ascii="Times New Roman" w:hAnsi="Times New Roman" w:cs="Times New Roman"/>
          <w:sz w:val="24"/>
          <w:szCs w:val="24"/>
        </w:rPr>
        <w:lastRenderedPageBreak/>
        <w:t>biometric techniques, courts have relied on the need for the gathered information and the individual's perceptions of privacy.</w:t>
      </w:r>
    </w:p>
    <w:p w:rsidR="003F1965" w:rsidRDefault="00C94C21">
      <w:pPr>
        <w:spacing w:line="480" w:lineRule="auto"/>
        <w:ind w:firstLine="720"/>
        <w:rPr>
          <w:rFonts w:ascii="Times New Roman" w:hAnsi="Times New Roman" w:cs="Times New Roman"/>
          <w:sz w:val="24"/>
          <w:szCs w:val="24"/>
        </w:rPr>
      </w:pPr>
      <w:r>
        <w:rPr>
          <w:rFonts w:ascii="Times New Roman" w:hAnsi="Times New Roman" w:cs="Times New Roman"/>
          <w:sz w:val="24"/>
          <w:szCs w:val="24"/>
        </w:rPr>
        <w:t>Biometric technologies are also associated with ethical issues like the o</w:t>
      </w:r>
      <w:r>
        <w:rPr>
          <w:rFonts w:ascii="Times New Roman" w:hAnsi="Times New Roman" w:cs="Times New Roman"/>
          <w:sz w:val="24"/>
          <w:szCs w:val="24"/>
        </w:rPr>
        <w:t>wner of information after it has been stored in a digital format. Opponents of these techniques argue that when data is stored in a digital form, it does not belong to anyone</w:t>
      </w:r>
      <w:r>
        <w:rPr>
          <w:rStyle w:val="FootnoteReference"/>
          <w:rFonts w:ascii="Times New Roman" w:hAnsi="Times New Roman" w:cs="Times New Roman"/>
          <w:sz w:val="24"/>
          <w:szCs w:val="24"/>
        </w:rPr>
        <w:footnoteReference w:id="10"/>
      </w:r>
      <w:r>
        <w:rPr>
          <w:rFonts w:ascii="Times New Roman" w:hAnsi="Times New Roman" w:cs="Times New Roman"/>
          <w:sz w:val="24"/>
          <w:szCs w:val="24"/>
        </w:rPr>
        <w:t>. On the other hand, proponents believe that this information should be treated w</w:t>
      </w:r>
      <w:r>
        <w:rPr>
          <w:rFonts w:ascii="Times New Roman" w:hAnsi="Times New Roman" w:cs="Times New Roman"/>
          <w:sz w:val="24"/>
          <w:szCs w:val="24"/>
        </w:rPr>
        <w:t xml:space="preserve">ith respect because it identifies an individual. This can be considered as a violation of the dignity of a person.   </w:t>
      </w:r>
    </w:p>
    <w:p w:rsidR="003F1965" w:rsidRDefault="00C94C21">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Biometric privacy protection laws</w:t>
      </w:r>
    </w:p>
    <w:p w:rsidR="003F1965" w:rsidRDefault="00C94C21">
      <w:pPr>
        <w:spacing w:line="480" w:lineRule="auto"/>
        <w:ind w:firstLine="720"/>
        <w:rPr>
          <w:rFonts w:ascii="Times New Roman" w:hAnsi="Times New Roman" w:cs="Times New Roman"/>
          <w:sz w:val="24"/>
          <w:szCs w:val="24"/>
        </w:rPr>
      </w:pPr>
      <w:r>
        <w:rPr>
          <w:rFonts w:ascii="Times New Roman" w:hAnsi="Times New Roman" w:cs="Times New Roman"/>
          <w:sz w:val="24"/>
          <w:szCs w:val="24"/>
        </w:rPr>
        <w:t>Due to the increasing demand to have more robust biometric privacy protection, there have been different</w:t>
      </w:r>
      <w:r>
        <w:rPr>
          <w:rFonts w:ascii="Times New Roman" w:hAnsi="Times New Roman" w:cs="Times New Roman"/>
          <w:sz w:val="24"/>
          <w:szCs w:val="24"/>
        </w:rPr>
        <w:t xml:space="preserve"> laws that have been implemented. As of today, six states have passed Acts to regulate biometric laws, including Illinois, Texas, Washington, California, New York, and Arkansas. The oldest biometric regulation is the Illinois Biometric Information Privacy </w:t>
      </w:r>
      <w:r>
        <w:rPr>
          <w:rFonts w:ascii="Times New Roman" w:hAnsi="Times New Roman" w:cs="Times New Roman"/>
          <w:sz w:val="24"/>
          <w:szCs w:val="24"/>
        </w:rPr>
        <w:t xml:space="preserve">Act (BIMA), which was </w:t>
      </w:r>
      <w:r>
        <w:rPr>
          <w:rFonts w:ascii="Times New Roman" w:hAnsi="Times New Roman" w:cs="Times New Roman"/>
          <w:sz w:val="24"/>
          <w:szCs w:val="24"/>
        </w:rPr>
        <w:t>implemented</w:t>
      </w:r>
      <w:r>
        <w:rPr>
          <w:rFonts w:ascii="Times New Roman" w:hAnsi="Times New Roman" w:cs="Times New Roman"/>
          <w:sz w:val="24"/>
          <w:szCs w:val="24"/>
        </w:rPr>
        <w:t xml:space="preserve"> in 2008. The Act was implemented to ensure that personal information was gathered and stored correctly</w:t>
      </w:r>
      <w:r>
        <w:rPr>
          <w:rStyle w:val="FootnoteReference"/>
          <w:rFonts w:ascii="Times New Roman" w:hAnsi="Times New Roman" w:cs="Times New Roman"/>
          <w:sz w:val="24"/>
          <w:szCs w:val="24"/>
        </w:rPr>
        <w:footnoteReference w:id="11"/>
      </w:r>
      <w:r>
        <w:rPr>
          <w:rFonts w:ascii="Times New Roman" w:hAnsi="Times New Roman" w:cs="Times New Roman"/>
          <w:sz w:val="24"/>
          <w:szCs w:val="24"/>
        </w:rPr>
        <w:t>. Adding to that law is the California Consumer Privacy Act (CCPA). As a result of increased cases of privacy violation</w:t>
      </w:r>
      <w:r>
        <w:rPr>
          <w:rFonts w:ascii="Times New Roman" w:hAnsi="Times New Roman" w:cs="Times New Roman"/>
          <w:sz w:val="24"/>
          <w:szCs w:val="24"/>
        </w:rPr>
        <w:t>s, there is a continued need for effective and inclusive regulations.</w:t>
      </w:r>
    </w:p>
    <w:p w:rsidR="003F1965" w:rsidRDefault="00C94C21">
      <w:pPr>
        <w:spacing w:line="480" w:lineRule="auto"/>
        <w:ind w:firstLine="720"/>
        <w:jc w:val="center"/>
        <w:rPr>
          <w:rFonts w:ascii="Times New Roman" w:hAnsi="Times New Roman" w:cs="Times New Roman"/>
          <w:sz w:val="24"/>
          <w:szCs w:val="24"/>
        </w:rPr>
      </w:pPr>
      <w:r>
        <w:rPr>
          <w:rFonts w:ascii="Times New Roman" w:hAnsi="Times New Roman" w:cs="Times New Roman"/>
          <w:b/>
          <w:bCs/>
          <w:sz w:val="24"/>
          <w:szCs w:val="24"/>
        </w:rPr>
        <w:t>Conclusion</w:t>
      </w:r>
    </w:p>
    <w:p w:rsidR="003F1965" w:rsidRDefault="00C94C2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conclusion, biometric technologies have played a significant role in promoting the quality of life of different people. Technologies like fingerprints, DNA matching, voice </w:t>
      </w:r>
      <w:r>
        <w:rPr>
          <w:rFonts w:ascii="Times New Roman" w:hAnsi="Times New Roman" w:cs="Times New Roman"/>
          <w:sz w:val="24"/>
          <w:szCs w:val="24"/>
        </w:rPr>
        <w:t xml:space="preserve">verification, face recognition, and signature matching have been developed to enhance human </w:t>
      </w:r>
      <w:r>
        <w:rPr>
          <w:rFonts w:ascii="Times New Roman" w:hAnsi="Times New Roman" w:cs="Times New Roman"/>
          <w:sz w:val="24"/>
          <w:szCs w:val="24"/>
        </w:rPr>
        <w:lastRenderedPageBreak/>
        <w:t>identification. These technologies are applied in areas like biomedicine, security, mobile technologies, identification of criminals, promotion of national security</w:t>
      </w:r>
      <w:r>
        <w:rPr>
          <w:rFonts w:ascii="Times New Roman" w:hAnsi="Times New Roman" w:cs="Times New Roman"/>
          <w:sz w:val="24"/>
          <w:szCs w:val="24"/>
        </w:rPr>
        <w:t>, and development of the automobile industry</w:t>
      </w:r>
      <w:r>
        <w:rPr>
          <w:rStyle w:val="FootnoteReference"/>
          <w:rFonts w:ascii="Times New Roman" w:hAnsi="Times New Roman" w:cs="Times New Roman"/>
          <w:sz w:val="24"/>
          <w:szCs w:val="24"/>
        </w:rPr>
        <w:footnoteReference w:id="12"/>
      </w:r>
      <w:r>
        <w:rPr>
          <w:rFonts w:ascii="Times New Roman" w:hAnsi="Times New Roman" w:cs="Times New Roman"/>
          <w:sz w:val="24"/>
          <w:szCs w:val="24"/>
        </w:rPr>
        <w:t>. Despite these applications, the techniques are faced with ethical and legal implications. Therefore, it is imperative to implement laws that can protect the privacy of individuals, while at the same time promo</w:t>
      </w:r>
      <w:r>
        <w:rPr>
          <w:rFonts w:ascii="Times New Roman" w:hAnsi="Times New Roman" w:cs="Times New Roman"/>
          <w:sz w:val="24"/>
          <w:szCs w:val="24"/>
        </w:rPr>
        <w:t>ting the wellness of its users.</w:t>
      </w:r>
    </w:p>
    <w:p w:rsidR="003F1965" w:rsidRDefault="00C94C21">
      <w:pPr>
        <w:rPr>
          <w:rFonts w:ascii="Times New Roman" w:hAnsi="Times New Roman" w:cs="Times New Roman"/>
          <w:sz w:val="24"/>
          <w:szCs w:val="24"/>
        </w:rPr>
      </w:pPr>
      <w:r>
        <w:rPr>
          <w:rFonts w:ascii="Times New Roman" w:hAnsi="Times New Roman" w:cs="Times New Roman"/>
          <w:sz w:val="24"/>
          <w:szCs w:val="24"/>
        </w:rPr>
        <w:br w:type="page"/>
      </w:r>
    </w:p>
    <w:p w:rsidR="003F1965" w:rsidRDefault="00C94C21">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Bibliography </w:t>
      </w:r>
    </w:p>
    <w:p w:rsidR="003F1965" w:rsidRDefault="00C94C21">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Akhgar, Babak, Yates, Simeon, and Lockley, Eleanor. </w:t>
      </w:r>
      <w:r>
        <w:rPr>
          <w:rFonts w:ascii="Times New Roman" w:hAnsi="Times New Roman" w:cs="Times New Roman"/>
          <w:i/>
          <w:iCs/>
          <w:sz w:val="24"/>
          <w:szCs w:val="24"/>
        </w:rPr>
        <w:t xml:space="preserve">Strategic Intelligence Management: National security imperatives and information and communication technologies. </w:t>
      </w:r>
      <w:r>
        <w:rPr>
          <w:rFonts w:ascii="Times New Roman" w:hAnsi="Times New Roman" w:cs="Times New Roman"/>
          <w:sz w:val="24"/>
          <w:szCs w:val="24"/>
        </w:rPr>
        <w:t xml:space="preserve">Butterworth-Heinemann. 2013. DOI: </w:t>
      </w:r>
      <w:hyperlink r:id="rId7" w:history="1">
        <w:r>
          <w:rPr>
            <w:rStyle w:val="Hyperlink"/>
            <w:rFonts w:ascii="Times New Roman" w:hAnsi="Times New Roman" w:cs="Times New Roman"/>
            <w:sz w:val="24"/>
            <w:szCs w:val="24"/>
          </w:rPr>
          <w:t>https://doi.org/10.1016/C2012-0-06121-2</w:t>
        </w:r>
      </w:hyperlink>
      <w:r>
        <w:rPr>
          <w:rFonts w:ascii="Times New Roman" w:hAnsi="Times New Roman" w:cs="Times New Roman"/>
          <w:sz w:val="24"/>
          <w:szCs w:val="24"/>
        </w:rPr>
        <w:t xml:space="preserve"> </w:t>
      </w:r>
    </w:p>
    <w:p w:rsidR="003F1965" w:rsidRDefault="00C94C21">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Alterman, A. “A piece of yourself”: Ethical issues in biometric identification. </w:t>
      </w:r>
      <w:r>
        <w:rPr>
          <w:rFonts w:ascii="Times New Roman" w:hAnsi="Times New Roman" w:cs="Times New Roman"/>
          <w:i/>
          <w:iCs/>
          <w:sz w:val="24"/>
          <w:szCs w:val="24"/>
        </w:rPr>
        <w:t>Ethics and Information Technology,</w:t>
      </w:r>
      <w:r>
        <w:rPr>
          <w:rFonts w:ascii="Times New Roman" w:hAnsi="Times New Roman" w:cs="Times New Roman"/>
          <w:sz w:val="24"/>
          <w:szCs w:val="24"/>
        </w:rPr>
        <w:t xml:space="preserve"> 5, 2003): 139– 150.</w:t>
      </w:r>
    </w:p>
    <w:p w:rsidR="003F1965" w:rsidRDefault="00C94C21">
      <w:pPr>
        <w:spacing w:line="480" w:lineRule="auto"/>
        <w:ind w:left="720" w:hanging="720"/>
        <w:rPr>
          <w:rFonts w:ascii="Times New Roman" w:hAnsi="Times New Roman" w:cs="Times New Roman"/>
          <w:i/>
          <w:iCs/>
          <w:sz w:val="24"/>
          <w:szCs w:val="24"/>
        </w:rPr>
      </w:pPr>
      <w:r>
        <w:rPr>
          <w:rFonts w:ascii="Times New Roman" w:hAnsi="Times New Roman" w:cs="Times New Roman"/>
          <w:sz w:val="24"/>
          <w:szCs w:val="24"/>
        </w:rPr>
        <w:t xml:space="preserve">A.K. Jain, A. Ross, S. Prabhakar. </w:t>
      </w:r>
      <w:r>
        <w:rPr>
          <w:rFonts w:ascii="Times New Roman" w:hAnsi="Times New Roman" w:cs="Times New Roman"/>
          <w:i/>
          <w:iCs/>
          <w:sz w:val="24"/>
          <w:szCs w:val="24"/>
        </w:rPr>
        <w:t>An introduction to biometric recognition,</w:t>
      </w:r>
      <w:r>
        <w:rPr>
          <w:rFonts w:ascii="Times New Roman" w:hAnsi="Times New Roman" w:cs="Times New Roman"/>
          <w:sz w:val="24"/>
          <w:szCs w:val="24"/>
        </w:rPr>
        <w:t xml:space="preserve"> IEEE Transactions on Circuits and Systems for</w:t>
      </w:r>
      <w:r>
        <w:rPr>
          <w:rFonts w:ascii="Times New Roman" w:hAnsi="Times New Roman" w:cs="Times New Roman"/>
          <w:i/>
          <w:iCs/>
          <w:sz w:val="24"/>
          <w:szCs w:val="24"/>
        </w:rPr>
        <w:t xml:space="preserve"> </w:t>
      </w:r>
      <w:r>
        <w:rPr>
          <w:rFonts w:ascii="Times New Roman" w:hAnsi="Times New Roman" w:cs="Times New Roman"/>
          <w:sz w:val="24"/>
          <w:szCs w:val="24"/>
        </w:rPr>
        <w:t xml:space="preserve">Video Technology 14.1, (2004): 4–20. </w:t>
      </w:r>
    </w:p>
    <w:p w:rsidR="003F1965" w:rsidRDefault="00C94C21">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Guennouni, Souhail, Anass Mansouri, and Ali Ahaitouf. “Biometric systems and their applications.</w:t>
      </w:r>
      <w:r>
        <w:rPr>
          <w:rFonts w:ascii="Times New Roman" w:hAnsi="Times New Roman" w:cs="Times New Roman"/>
          <w:sz w:val="24"/>
          <w:szCs w:val="24"/>
        </w:rPr>
        <w:t xml:space="preserve">” </w:t>
      </w:r>
      <w:r>
        <w:rPr>
          <w:rFonts w:ascii="Times New Roman" w:hAnsi="Times New Roman" w:cs="Times New Roman"/>
          <w:i/>
          <w:iCs/>
          <w:sz w:val="24"/>
          <w:szCs w:val="24"/>
        </w:rPr>
        <w:t xml:space="preserve">Eye Tracking and New Trends. </w:t>
      </w:r>
      <w:r>
        <w:rPr>
          <w:rFonts w:ascii="Times New Roman" w:hAnsi="Times New Roman" w:cs="Times New Roman"/>
          <w:sz w:val="24"/>
          <w:szCs w:val="24"/>
        </w:rPr>
        <w:t xml:space="preserve">IntechOpen, 2019. </w:t>
      </w:r>
    </w:p>
    <w:p w:rsidR="003F1965" w:rsidRDefault="00C94C21">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Kauba C., Prommegger B., Uhl A. </w:t>
      </w:r>
      <w:r>
        <w:rPr>
          <w:rFonts w:ascii="Times New Roman" w:hAnsi="Times New Roman" w:cs="Times New Roman"/>
          <w:i/>
          <w:iCs/>
          <w:sz w:val="24"/>
          <w:szCs w:val="24"/>
        </w:rPr>
        <w:t xml:space="preserve">OpenVein—An Open-Source Modular Multipurpose Finger Vein Scanner Design. </w:t>
      </w:r>
      <w:r>
        <w:rPr>
          <w:rFonts w:ascii="Times New Roman" w:hAnsi="Times New Roman" w:cs="Times New Roman"/>
          <w:sz w:val="24"/>
          <w:szCs w:val="24"/>
        </w:rPr>
        <w:t xml:space="preserve">(2020). </w:t>
      </w:r>
    </w:p>
    <w:p w:rsidR="003F1965" w:rsidRDefault="00C94C21">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Park, Eunice, </w:t>
      </w:r>
      <w:r>
        <w:rPr>
          <w:rFonts w:ascii="Times New Roman" w:hAnsi="Times New Roman" w:cs="Times New Roman"/>
          <w:i/>
          <w:iCs/>
          <w:sz w:val="24"/>
          <w:szCs w:val="24"/>
        </w:rPr>
        <w:t>Your Biometrics: Private or Not?</w:t>
      </w:r>
      <w:r>
        <w:rPr>
          <w:rFonts w:ascii="Times New Roman" w:hAnsi="Times New Roman" w:cs="Times New Roman"/>
          <w:sz w:val="24"/>
          <w:szCs w:val="24"/>
        </w:rPr>
        <w:t xml:space="preserve"> December 31, 2019. Orange County Lawyer Magaz</w:t>
      </w:r>
      <w:r>
        <w:rPr>
          <w:rFonts w:ascii="Times New Roman" w:hAnsi="Times New Roman" w:cs="Times New Roman"/>
          <w:sz w:val="24"/>
          <w:szCs w:val="24"/>
        </w:rPr>
        <w:t>ine, 62.1, February 2020, at 32.</w:t>
      </w:r>
    </w:p>
    <w:p w:rsidR="003F1965" w:rsidRDefault="00C94C21">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Pope, C. </w:t>
      </w:r>
      <w:r>
        <w:rPr>
          <w:rFonts w:ascii="Times New Roman" w:hAnsi="Times New Roman" w:cs="Times New Roman"/>
          <w:i/>
          <w:iCs/>
          <w:sz w:val="24"/>
          <w:szCs w:val="24"/>
        </w:rPr>
        <w:t>Biometric data collection in an unprotected world: Exploring the need for federal</w:t>
      </w:r>
    </w:p>
    <w:p w:rsidR="003F1965" w:rsidRDefault="00C94C21">
      <w:pPr>
        <w:spacing w:line="480" w:lineRule="auto"/>
        <w:ind w:left="720" w:hanging="720"/>
        <w:rPr>
          <w:rFonts w:ascii="Times New Roman" w:hAnsi="Times New Roman" w:cs="Times New Roman"/>
          <w:sz w:val="24"/>
          <w:szCs w:val="24"/>
        </w:rPr>
      </w:pPr>
      <w:r>
        <w:rPr>
          <w:rFonts w:ascii="Times New Roman" w:hAnsi="Times New Roman" w:cs="Times New Roman"/>
          <w:i/>
          <w:iCs/>
          <w:sz w:val="24"/>
          <w:szCs w:val="24"/>
        </w:rPr>
        <w:t>legislation protecting biometric data.</w:t>
      </w:r>
      <w:r>
        <w:rPr>
          <w:rFonts w:ascii="Times New Roman" w:hAnsi="Times New Roman" w:cs="Times New Roman"/>
          <w:sz w:val="24"/>
          <w:szCs w:val="24"/>
        </w:rPr>
        <w:t xml:space="preserve"> Journal of Law and Policy, 26.2, (2018): 769-804.</w:t>
      </w:r>
    </w:p>
    <w:p w:rsidR="003F1965" w:rsidRDefault="00C94C21">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Sutrop, M. and Laas-Mikko, K. </w:t>
      </w:r>
      <w:r>
        <w:rPr>
          <w:rFonts w:ascii="Times New Roman" w:hAnsi="Times New Roman" w:cs="Times New Roman"/>
          <w:i/>
          <w:iCs/>
          <w:sz w:val="24"/>
          <w:szCs w:val="24"/>
        </w:rPr>
        <w:t>From Identity</w:t>
      </w:r>
      <w:r>
        <w:rPr>
          <w:rFonts w:ascii="Times New Roman" w:hAnsi="Times New Roman" w:cs="Times New Roman"/>
          <w:i/>
          <w:iCs/>
          <w:sz w:val="24"/>
          <w:szCs w:val="24"/>
        </w:rPr>
        <w:t xml:space="preserve"> Verification to Behavior Prediction: Ethical Implications of</w:t>
      </w:r>
      <w:r>
        <w:rPr>
          <w:rFonts w:ascii="Times New Roman" w:hAnsi="Times New Roman" w:cs="Times New Roman"/>
          <w:sz w:val="24"/>
          <w:szCs w:val="24"/>
        </w:rPr>
        <w:t xml:space="preserve"> </w:t>
      </w:r>
      <w:r>
        <w:rPr>
          <w:rFonts w:ascii="Times New Roman" w:hAnsi="Times New Roman" w:cs="Times New Roman"/>
          <w:i/>
          <w:iCs/>
          <w:sz w:val="24"/>
          <w:szCs w:val="24"/>
        </w:rPr>
        <w:t>Second-Generation Biometrics.</w:t>
      </w:r>
      <w:r>
        <w:rPr>
          <w:rFonts w:ascii="Times New Roman" w:hAnsi="Times New Roman" w:cs="Times New Roman"/>
          <w:sz w:val="24"/>
          <w:szCs w:val="24"/>
        </w:rPr>
        <w:t xml:space="preserve"> Review of Policy Research, 29, (2012): 21-36.</w:t>
      </w:r>
    </w:p>
    <w:p w:rsidR="003F1965" w:rsidRDefault="00C94C21">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Woodward J.D. </w:t>
      </w:r>
      <w:r>
        <w:rPr>
          <w:rFonts w:ascii="Times New Roman" w:hAnsi="Times New Roman" w:cs="Times New Roman"/>
          <w:i/>
          <w:iCs/>
          <w:sz w:val="24"/>
          <w:szCs w:val="24"/>
        </w:rPr>
        <w:t>The Law and the Use of Biometrics.</w:t>
      </w:r>
      <w:r>
        <w:rPr>
          <w:rFonts w:ascii="Times New Roman" w:hAnsi="Times New Roman" w:cs="Times New Roman"/>
          <w:sz w:val="24"/>
          <w:szCs w:val="24"/>
        </w:rPr>
        <w:t xml:space="preserve"> In: Jain A.K., Flynn P., Ross A.A. (eds) </w:t>
      </w:r>
      <w:r>
        <w:rPr>
          <w:rFonts w:ascii="Times New Roman" w:hAnsi="Times New Roman" w:cs="Times New Roman"/>
          <w:i/>
          <w:iCs/>
          <w:sz w:val="24"/>
          <w:szCs w:val="24"/>
        </w:rPr>
        <w:t>Handbook of Biometrics.</w:t>
      </w:r>
      <w:r>
        <w:rPr>
          <w:rFonts w:ascii="Times New Roman" w:hAnsi="Times New Roman" w:cs="Times New Roman"/>
          <w:sz w:val="24"/>
          <w:szCs w:val="24"/>
        </w:rPr>
        <w:t xml:space="preserve"> Spri</w:t>
      </w:r>
      <w:r>
        <w:rPr>
          <w:rFonts w:ascii="Times New Roman" w:hAnsi="Times New Roman" w:cs="Times New Roman"/>
          <w:sz w:val="24"/>
          <w:szCs w:val="24"/>
        </w:rPr>
        <w:t xml:space="preserve">nger, Boston, MA (2008). </w:t>
      </w:r>
    </w:p>
    <w:p w:rsidR="003F1965" w:rsidRDefault="003F1965">
      <w:pPr>
        <w:spacing w:line="480" w:lineRule="auto"/>
        <w:rPr>
          <w:rFonts w:ascii="Times New Roman" w:hAnsi="Times New Roman" w:cs="Times New Roman"/>
          <w:sz w:val="24"/>
          <w:szCs w:val="24"/>
        </w:rPr>
      </w:pPr>
    </w:p>
    <w:p w:rsidR="003F1965" w:rsidRDefault="003F1965">
      <w:pPr>
        <w:spacing w:line="480" w:lineRule="auto"/>
        <w:rPr>
          <w:rFonts w:ascii="Times New Roman" w:hAnsi="Times New Roman" w:cs="Times New Roman"/>
          <w:sz w:val="24"/>
          <w:szCs w:val="24"/>
        </w:rPr>
      </w:pPr>
    </w:p>
    <w:sectPr w:rsidR="003F1965">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94C21" w:rsidRDefault="00C94C21">
      <w:pPr>
        <w:spacing w:after="0" w:line="240" w:lineRule="auto"/>
      </w:pPr>
      <w:r>
        <w:separator/>
      </w:r>
    </w:p>
  </w:endnote>
  <w:endnote w:type="continuationSeparator" w:id="0">
    <w:p w:rsidR="00C94C21" w:rsidRDefault="00C94C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94C21" w:rsidRDefault="00C94C21">
      <w:pPr>
        <w:spacing w:after="0" w:line="240" w:lineRule="auto"/>
      </w:pPr>
      <w:r>
        <w:separator/>
      </w:r>
    </w:p>
  </w:footnote>
  <w:footnote w:type="continuationSeparator" w:id="0">
    <w:p w:rsidR="00C94C21" w:rsidRDefault="00C94C21">
      <w:pPr>
        <w:spacing w:after="0" w:line="240" w:lineRule="auto"/>
      </w:pPr>
      <w:r>
        <w:continuationSeparator/>
      </w:r>
    </w:p>
  </w:footnote>
  <w:footnote w:id="1">
    <w:p w:rsidR="003F1965" w:rsidRDefault="00C94C21">
      <w:pPr>
        <w:pStyle w:val="FootnoteText"/>
      </w:pPr>
      <w:r>
        <w:rPr>
          <w:rStyle w:val="FootnoteReference"/>
        </w:rPr>
        <w:footnoteRef/>
      </w:r>
      <w:r>
        <w:t xml:space="preserve"> </w:t>
      </w:r>
      <w:r>
        <w:rPr>
          <w:rFonts w:ascii="Times New Roman" w:hAnsi="Times New Roman" w:cs="Times New Roman"/>
          <w:sz w:val="24"/>
          <w:szCs w:val="24"/>
        </w:rPr>
        <w:t xml:space="preserve">Akhgar, Babak, Yates, Simeon, and Lockley, Eleanor. </w:t>
      </w:r>
      <w:r>
        <w:rPr>
          <w:rFonts w:ascii="Times New Roman" w:hAnsi="Times New Roman" w:cs="Times New Roman"/>
          <w:i/>
          <w:iCs/>
          <w:sz w:val="24"/>
          <w:szCs w:val="24"/>
        </w:rPr>
        <w:t>Strategic Intelligence Management:</w:t>
      </w:r>
    </w:p>
  </w:footnote>
  <w:footnote w:id="2">
    <w:p w:rsidR="003F1965" w:rsidRDefault="00C94C21">
      <w:pPr>
        <w:pStyle w:val="FootnoteText"/>
      </w:pPr>
      <w:r>
        <w:rPr>
          <w:rStyle w:val="FootnoteReference"/>
        </w:rPr>
        <w:footnoteRef/>
      </w:r>
      <w:r>
        <w:t xml:space="preserve"> </w:t>
      </w:r>
      <w:r>
        <w:rPr>
          <w:rFonts w:ascii="Times New Roman" w:hAnsi="Times New Roman" w:cs="Times New Roman"/>
          <w:sz w:val="24"/>
          <w:szCs w:val="24"/>
        </w:rPr>
        <w:t>Kauba C., Prommegger B., Uhl</w:t>
      </w:r>
      <w:r>
        <w:rPr>
          <w:rFonts w:ascii="Times New Roman" w:hAnsi="Times New Roman" w:cs="Times New Roman"/>
          <w:sz w:val="24"/>
          <w:szCs w:val="24"/>
        </w:rPr>
        <w:t xml:space="preserve"> A. </w:t>
      </w:r>
      <w:r>
        <w:rPr>
          <w:rFonts w:ascii="Times New Roman" w:hAnsi="Times New Roman" w:cs="Times New Roman"/>
          <w:i/>
          <w:iCs/>
          <w:sz w:val="24"/>
          <w:szCs w:val="24"/>
        </w:rPr>
        <w:t>OpenVein—An Open-Source Modular Multipurpose Finger</w:t>
      </w:r>
    </w:p>
  </w:footnote>
  <w:footnote w:id="3">
    <w:p w:rsidR="003F1965" w:rsidRDefault="00C94C21">
      <w:pPr>
        <w:pStyle w:val="FootnoteText"/>
      </w:pPr>
      <w:r>
        <w:rPr>
          <w:rStyle w:val="FootnoteReference"/>
        </w:rPr>
        <w:footnoteRef/>
      </w:r>
      <w:r>
        <w:t xml:space="preserve"> </w:t>
      </w:r>
      <w:r>
        <w:rPr>
          <w:rFonts w:ascii="Times New Roman" w:hAnsi="Times New Roman" w:cs="Times New Roman"/>
          <w:sz w:val="24"/>
          <w:szCs w:val="24"/>
        </w:rPr>
        <w:t xml:space="preserve">Park, Eunice, </w:t>
      </w:r>
      <w:r>
        <w:rPr>
          <w:rFonts w:ascii="Times New Roman" w:hAnsi="Times New Roman" w:cs="Times New Roman"/>
          <w:i/>
          <w:iCs/>
          <w:sz w:val="24"/>
          <w:szCs w:val="24"/>
        </w:rPr>
        <w:t>Your Biometrics: Private or Not?</w:t>
      </w:r>
      <w:r>
        <w:rPr>
          <w:rFonts w:ascii="Times New Roman" w:hAnsi="Times New Roman" w:cs="Times New Roman"/>
          <w:sz w:val="24"/>
          <w:szCs w:val="24"/>
        </w:rPr>
        <w:t xml:space="preserve"> December 31, 2019. Orange County Lawyer</w:t>
      </w:r>
    </w:p>
  </w:footnote>
  <w:footnote w:id="4">
    <w:p w:rsidR="003F1965" w:rsidRDefault="00C94C21">
      <w:pPr>
        <w:pStyle w:val="FootnoteText"/>
      </w:pPr>
      <w:r>
        <w:rPr>
          <w:rStyle w:val="FootnoteReference"/>
        </w:rPr>
        <w:footnoteRef/>
      </w:r>
      <w:r>
        <w:t xml:space="preserve"> </w:t>
      </w:r>
      <w:r>
        <w:rPr>
          <w:rFonts w:ascii="Times New Roman" w:hAnsi="Times New Roman" w:cs="Times New Roman"/>
          <w:sz w:val="24"/>
          <w:szCs w:val="24"/>
        </w:rPr>
        <w:t xml:space="preserve">Sutrop, M. and Laas-Mikko, K. </w:t>
      </w:r>
      <w:r>
        <w:rPr>
          <w:rFonts w:ascii="Times New Roman" w:hAnsi="Times New Roman" w:cs="Times New Roman"/>
          <w:i/>
          <w:iCs/>
          <w:sz w:val="24"/>
          <w:szCs w:val="24"/>
        </w:rPr>
        <w:t>From Identity Verification to Behavior Prediction</w:t>
      </w:r>
    </w:p>
  </w:footnote>
  <w:footnote w:id="5">
    <w:p w:rsidR="003F1965" w:rsidRDefault="00C94C21">
      <w:pPr>
        <w:pStyle w:val="FootnoteText"/>
      </w:pPr>
      <w:r>
        <w:rPr>
          <w:rStyle w:val="FootnoteReference"/>
        </w:rPr>
        <w:footnoteRef/>
      </w:r>
      <w:r>
        <w:t xml:space="preserve"> </w:t>
      </w:r>
      <w:r>
        <w:rPr>
          <w:rFonts w:ascii="Times New Roman" w:hAnsi="Times New Roman" w:cs="Times New Roman"/>
          <w:sz w:val="24"/>
          <w:szCs w:val="24"/>
        </w:rPr>
        <w:t xml:space="preserve">A.K. Jain, A. Ross, S. </w:t>
      </w:r>
      <w:r>
        <w:rPr>
          <w:rFonts w:ascii="Times New Roman" w:hAnsi="Times New Roman" w:cs="Times New Roman"/>
          <w:sz w:val="24"/>
          <w:szCs w:val="24"/>
        </w:rPr>
        <w:t xml:space="preserve">Prabhakar. </w:t>
      </w:r>
      <w:r>
        <w:rPr>
          <w:rFonts w:ascii="Times New Roman" w:hAnsi="Times New Roman" w:cs="Times New Roman"/>
          <w:i/>
          <w:iCs/>
          <w:sz w:val="24"/>
          <w:szCs w:val="24"/>
        </w:rPr>
        <w:t>An introduction to biometric recognition,</w:t>
      </w:r>
      <w:r>
        <w:rPr>
          <w:rFonts w:ascii="Times New Roman" w:hAnsi="Times New Roman" w:cs="Times New Roman"/>
          <w:sz w:val="24"/>
          <w:szCs w:val="24"/>
        </w:rPr>
        <w:t xml:space="preserve"> IEEE Transactions</w:t>
      </w:r>
    </w:p>
  </w:footnote>
  <w:footnote w:id="6">
    <w:p w:rsidR="003F1965" w:rsidRDefault="00C94C21">
      <w:pPr>
        <w:pStyle w:val="FootnoteText"/>
      </w:pPr>
      <w:r>
        <w:rPr>
          <w:rStyle w:val="FootnoteReference"/>
        </w:rPr>
        <w:footnoteRef/>
      </w:r>
      <w:r>
        <w:t xml:space="preserve"> </w:t>
      </w:r>
      <w:r>
        <w:rPr>
          <w:rFonts w:ascii="Times New Roman" w:hAnsi="Times New Roman" w:cs="Times New Roman"/>
          <w:sz w:val="24"/>
          <w:szCs w:val="24"/>
        </w:rPr>
        <w:t xml:space="preserve">Park, Eunice, </w:t>
      </w:r>
      <w:r>
        <w:rPr>
          <w:rFonts w:ascii="Times New Roman" w:hAnsi="Times New Roman" w:cs="Times New Roman"/>
          <w:i/>
          <w:iCs/>
          <w:sz w:val="24"/>
          <w:szCs w:val="24"/>
        </w:rPr>
        <w:t>Your Biometrics: Private or Not?</w:t>
      </w:r>
      <w:r>
        <w:rPr>
          <w:rFonts w:ascii="Times New Roman" w:hAnsi="Times New Roman" w:cs="Times New Roman"/>
          <w:sz w:val="24"/>
          <w:szCs w:val="24"/>
        </w:rPr>
        <w:t xml:space="preserve"> December 31, 2019. Orange County Lawyer</w:t>
      </w:r>
    </w:p>
  </w:footnote>
  <w:footnote w:id="7">
    <w:p w:rsidR="003F1965" w:rsidRDefault="00C94C21">
      <w:pPr>
        <w:pStyle w:val="FootnoteText"/>
      </w:pPr>
      <w:r>
        <w:rPr>
          <w:rStyle w:val="FootnoteReference"/>
        </w:rPr>
        <w:footnoteRef/>
      </w:r>
      <w:r>
        <w:t xml:space="preserve"> </w:t>
      </w:r>
      <w:r>
        <w:rPr>
          <w:rFonts w:ascii="Times New Roman" w:hAnsi="Times New Roman" w:cs="Times New Roman"/>
          <w:sz w:val="24"/>
          <w:szCs w:val="24"/>
        </w:rPr>
        <w:t xml:space="preserve">Akhgar, Babak, Yates, Simeon, and Lockley, Eleanor. </w:t>
      </w:r>
      <w:r>
        <w:rPr>
          <w:rFonts w:ascii="Times New Roman" w:hAnsi="Times New Roman" w:cs="Times New Roman"/>
          <w:i/>
          <w:iCs/>
          <w:sz w:val="24"/>
          <w:szCs w:val="24"/>
        </w:rPr>
        <w:t>Strategic Intelligence Management:</w:t>
      </w:r>
    </w:p>
  </w:footnote>
  <w:footnote w:id="8">
    <w:p w:rsidR="003F1965" w:rsidRDefault="00C94C21">
      <w:pPr>
        <w:pStyle w:val="FootnoteText"/>
      </w:pPr>
      <w:r>
        <w:rPr>
          <w:rStyle w:val="FootnoteReference"/>
        </w:rPr>
        <w:footnoteRef/>
      </w:r>
      <w:r>
        <w:t xml:space="preserve"> </w:t>
      </w:r>
      <w:r>
        <w:rPr>
          <w:rFonts w:ascii="Times New Roman" w:hAnsi="Times New Roman" w:cs="Times New Roman"/>
          <w:sz w:val="24"/>
          <w:szCs w:val="24"/>
        </w:rPr>
        <w:t>Woodw</w:t>
      </w:r>
      <w:r>
        <w:rPr>
          <w:rFonts w:ascii="Times New Roman" w:hAnsi="Times New Roman" w:cs="Times New Roman"/>
          <w:sz w:val="24"/>
          <w:szCs w:val="24"/>
        </w:rPr>
        <w:t xml:space="preserve">ard J.D. </w:t>
      </w:r>
      <w:r>
        <w:rPr>
          <w:rFonts w:ascii="Times New Roman" w:hAnsi="Times New Roman" w:cs="Times New Roman"/>
          <w:i/>
          <w:iCs/>
          <w:sz w:val="24"/>
          <w:szCs w:val="24"/>
        </w:rPr>
        <w:t>The Law and the Use of Biometrics.</w:t>
      </w:r>
      <w:r>
        <w:rPr>
          <w:rFonts w:ascii="Times New Roman" w:hAnsi="Times New Roman" w:cs="Times New Roman"/>
          <w:sz w:val="24"/>
          <w:szCs w:val="24"/>
        </w:rPr>
        <w:t xml:space="preserve"> In: Jain</w:t>
      </w:r>
    </w:p>
  </w:footnote>
  <w:footnote w:id="9">
    <w:p w:rsidR="003F1965" w:rsidRDefault="00C94C21">
      <w:pPr>
        <w:pStyle w:val="FootnoteText"/>
      </w:pPr>
      <w:r>
        <w:rPr>
          <w:rStyle w:val="FootnoteReference"/>
        </w:rPr>
        <w:footnoteRef/>
      </w:r>
      <w:r>
        <w:t xml:space="preserve"> </w:t>
      </w:r>
      <w:r>
        <w:rPr>
          <w:rFonts w:ascii="Times New Roman" w:hAnsi="Times New Roman" w:cs="Times New Roman"/>
          <w:sz w:val="24"/>
          <w:szCs w:val="24"/>
        </w:rPr>
        <w:t xml:space="preserve">A.K. Jain, A. Ross, S. Prabhakar. </w:t>
      </w:r>
      <w:r>
        <w:rPr>
          <w:rFonts w:ascii="Times New Roman" w:hAnsi="Times New Roman" w:cs="Times New Roman"/>
          <w:i/>
          <w:iCs/>
          <w:sz w:val="24"/>
          <w:szCs w:val="24"/>
        </w:rPr>
        <w:t>An introduction to biometric recognition,</w:t>
      </w:r>
      <w:r>
        <w:rPr>
          <w:rFonts w:ascii="Times New Roman" w:hAnsi="Times New Roman" w:cs="Times New Roman"/>
          <w:sz w:val="24"/>
          <w:szCs w:val="24"/>
        </w:rPr>
        <w:t xml:space="preserve"> IEEE Transactions</w:t>
      </w:r>
    </w:p>
  </w:footnote>
  <w:footnote w:id="10">
    <w:p w:rsidR="003F1965" w:rsidRDefault="00C94C21">
      <w:pPr>
        <w:pStyle w:val="FootnoteText"/>
      </w:pPr>
      <w:r>
        <w:rPr>
          <w:rStyle w:val="FootnoteReference"/>
        </w:rPr>
        <w:footnoteRef/>
      </w:r>
      <w:r>
        <w:t xml:space="preserve"> </w:t>
      </w:r>
      <w:r>
        <w:rPr>
          <w:rFonts w:ascii="Times New Roman" w:hAnsi="Times New Roman" w:cs="Times New Roman"/>
          <w:sz w:val="24"/>
          <w:szCs w:val="24"/>
        </w:rPr>
        <w:t>Guennouni, Souhail, Anass Mansouri, and Ali Ahaitouf. “Biometric systems and their applications</w:t>
      </w:r>
    </w:p>
  </w:footnote>
  <w:footnote w:id="11">
    <w:p w:rsidR="003F1965" w:rsidRDefault="00C94C21">
      <w:pPr>
        <w:pStyle w:val="FootnoteText"/>
      </w:pPr>
      <w:r>
        <w:rPr>
          <w:rStyle w:val="FootnoteReference"/>
        </w:rPr>
        <w:footnoteRef/>
      </w:r>
      <w:r>
        <w:t xml:space="preserve"> </w:t>
      </w:r>
      <w:r>
        <w:rPr>
          <w:rFonts w:ascii="Times New Roman" w:hAnsi="Times New Roman" w:cs="Times New Roman"/>
          <w:sz w:val="24"/>
          <w:szCs w:val="24"/>
        </w:rPr>
        <w:t>Alterma</w:t>
      </w:r>
      <w:r>
        <w:rPr>
          <w:rFonts w:ascii="Times New Roman" w:hAnsi="Times New Roman" w:cs="Times New Roman"/>
          <w:sz w:val="24"/>
          <w:szCs w:val="24"/>
        </w:rPr>
        <w:t>n, A. “A piece of yourself”: Ethical issues in biometric identification.</w:t>
      </w:r>
    </w:p>
  </w:footnote>
  <w:footnote w:id="12">
    <w:p w:rsidR="003F1965" w:rsidRDefault="00C94C21">
      <w:pPr>
        <w:pStyle w:val="FootnoteText"/>
      </w:pPr>
      <w:r>
        <w:rPr>
          <w:rStyle w:val="FootnoteReference"/>
        </w:rPr>
        <w:footnoteRef/>
      </w:r>
      <w:r>
        <w:t xml:space="preserve"> </w:t>
      </w:r>
      <w:r>
        <w:rPr>
          <w:rFonts w:ascii="Times New Roman" w:hAnsi="Times New Roman" w:cs="Times New Roman"/>
          <w:sz w:val="24"/>
          <w:szCs w:val="24"/>
        </w:rPr>
        <w:t xml:space="preserve">Pope, C. </w:t>
      </w:r>
      <w:r>
        <w:rPr>
          <w:rFonts w:ascii="Times New Roman" w:hAnsi="Times New Roman" w:cs="Times New Roman"/>
          <w:i/>
          <w:iCs/>
          <w:sz w:val="24"/>
          <w:szCs w:val="24"/>
        </w:rPr>
        <w:t>Biometric data collection in an unprotected world:</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F1965" w:rsidRDefault="00C94C21">
    <w:pPr>
      <w:pStyle w:val="Header"/>
      <w:jc w:val="right"/>
    </w:pPr>
    <w:r>
      <w:t>Surname</w:t>
    </w:r>
    <w:r>
      <w:fldChar w:fldCharType="begin"/>
    </w:r>
    <w:r>
      <w:instrText xml:space="preserve"> PAGE   \* MERGEFORMAT </w:instrText>
    </w:r>
    <w:r>
      <w:fldChar w:fldCharType="separate"/>
    </w:r>
    <w:r w:rsidR="000018B1">
      <w:rPr>
        <w:noProof/>
      </w:rPr>
      <w:t>3</w:t>
    </w:r>
    <w:r>
      <w:rPr>
        <w:noProof/>
      </w:rPr>
      <w:fldChar w:fldCharType="end"/>
    </w:r>
  </w:p>
  <w:p w:rsidR="003F1965" w:rsidRDefault="003F196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1965"/>
    <w:rsid w:val="000018B1"/>
    <w:rsid w:val="003F1965"/>
    <w:rsid w:val="00C94C21"/>
    <w:rsid w:val="00E274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23EFEA7-7BA0-49B7-B190-048097C685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character" w:styleId="Hyperlink">
    <w:name w:val="Hyperlink"/>
    <w:basedOn w:val="DefaultParagraphFont"/>
    <w:uiPriority w:val="99"/>
    <w:rPr>
      <w:color w:val="0563C1"/>
      <w:u w:val="single"/>
    </w:rPr>
  </w:style>
  <w:style w:type="character" w:customStyle="1" w:styleId="UnresolvedMention">
    <w:name w:val="Unresolved Mention"/>
    <w:basedOn w:val="DefaultParagraphFont"/>
    <w:uiPriority w:val="99"/>
    <w:rPr>
      <w:color w:val="605E5C"/>
      <w:shd w:val="clear" w:color="auto" w:fill="E1DFDD"/>
    </w:rPr>
  </w:style>
  <w:style w:type="paragraph" w:styleId="FootnoteText">
    <w:name w:val="footnote text"/>
    <w:basedOn w:val="Normal"/>
    <w:link w:val="FootnoteTextChar"/>
    <w:uiPriority w:val="99"/>
    <w:pPr>
      <w:spacing w:after="0" w:line="240" w:lineRule="auto"/>
    </w:pPr>
    <w:rPr>
      <w:sz w:val="20"/>
      <w:szCs w:val="20"/>
    </w:rPr>
  </w:style>
  <w:style w:type="character" w:customStyle="1" w:styleId="FootnoteTextChar">
    <w:name w:val="Footnote Text Char"/>
    <w:basedOn w:val="DefaultParagraphFont"/>
    <w:link w:val="FootnoteText"/>
    <w:uiPriority w:val="99"/>
    <w:rPr>
      <w:sz w:val="20"/>
      <w:szCs w:val="20"/>
    </w:rPr>
  </w:style>
  <w:style w:type="character" w:styleId="FootnoteReference">
    <w:name w:val="footnote reference"/>
    <w:basedOn w:val="DefaultParagraphFont"/>
    <w:uiPriority w:val="9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doi.org/10.1016/C2012-0-06121-2"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9235C1-E198-4EF3-9E97-8D5148505B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1756</Words>
  <Characters>10011</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lazarus junior</dc:creator>
  <cp:lastModifiedBy>TUSH</cp:lastModifiedBy>
  <cp:revision>2</cp:revision>
  <dcterms:created xsi:type="dcterms:W3CDTF">2020-04-11T18:15:00Z</dcterms:created>
  <dcterms:modified xsi:type="dcterms:W3CDTF">2020-04-11T18:15:00Z</dcterms:modified>
</cp:coreProperties>
</file>